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C4BD1" w14:textId="02C32F78" w:rsidR="00FE5EDD" w:rsidRPr="00FE5EDD" w:rsidRDefault="00FE5EDD">
      <w:pPr>
        <w:rPr>
          <w:rFonts w:ascii="Verdana" w:hAnsi="Verdana"/>
          <w:b/>
          <w:bCs/>
          <w:color w:val="215E99" w:themeColor="text2" w:themeTint="BF"/>
          <w:sz w:val="27"/>
          <w:szCs w:val="27"/>
          <w:shd w:val="clear" w:color="auto" w:fill="FFFFFF"/>
        </w:rPr>
      </w:pPr>
      <w:r w:rsidRPr="00FE5EDD">
        <w:rPr>
          <w:rFonts w:ascii="Verdana" w:hAnsi="Verdana"/>
          <w:b/>
          <w:bCs/>
          <w:color w:val="215E99" w:themeColor="text2" w:themeTint="BF"/>
          <w:sz w:val="27"/>
          <w:szCs w:val="27"/>
          <w:shd w:val="clear" w:color="auto" w:fill="FFFFFF"/>
        </w:rPr>
        <w:t>Uitleg handicap allowance</w:t>
      </w:r>
    </w:p>
    <w:p w14:paraId="71F68236" w14:textId="722AF8B7" w:rsidR="00FE5EDD" w:rsidRDefault="00FE5EDD">
      <w:pPr>
        <w:rPr>
          <w:rFonts w:ascii="Verdana" w:hAnsi="Verdana"/>
          <w:i/>
          <w:iCs/>
          <w:color w:val="215E99" w:themeColor="text2" w:themeTint="BF"/>
          <w:sz w:val="27"/>
          <w:szCs w:val="27"/>
          <w:shd w:val="clear" w:color="auto" w:fill="FFFFFF"/>
        </w:rPr>
      </w:pPr>
      <w:r w:rsidRPr="00FE5EDD">
        <w:rPr>
          <w:rFonts w:ascii="Verdana" w:hAnsi="Verdana"/>
          <w:i/>
          <w:iCs/>
          <w:color w:val="215E99" w:themeColor="text2" w:themeTint="BF"/>
          <w:sz w:val="27"/>
          <w:szCs w:val="27"/>
          <w:shd w:val="clear" w:color="auto" w:fill="FFFFFF"/>
        </w:rPr>
        <w:t xml:space="preserve">Het EGA Handicap Systeem was erop gericht om spelers bij strokeplay- en Stablefordwedstrijden gelijke kansen te geven om te winnen. </w:t>
      </w:r>
    </w:p>
    <w:p w14:paraId="1367569D" w14:textId="52ADE82C" w:rsidR="00B50005" w:rsidRPr="00B50005" w:rsidRDefault="00B50005">
      <w:pPr>
        <w:rPr>
          <w:rStyle w:val="Nadruk"/>
          <w:rFonts w:ascii="Verdana" w:hAnsi="Verdana"/>
          <w:color w:val="215E99" w:themeColor="text2" w:themeTint="BF"/>
          <w:sz w:val="27"/>
          <w:szCs w:val="27"/>
          <w:shd w:val="clear" w:color="auto" w:fill="FFFFFF"/>
        </w:rPr>
      </w:pPr>
      <w:r w:rsidRPr="00B50005">
        <w:rPr>
          <w:rStyle w:val="Nadruk"/>
          <w:rFonts w:ascii="Verdana" w:hAnsi="Verdana"/>
          <w:color w:val="215E99" w:themeColor="text2" w:themeTint="BF"/>
          <w:sz w:val="27"/>
          <w:szCs w:val="27"/>
          <w:shd w:val="clear" w:color="auto" w:fill="FFFFFF"/>
        </w:rPr>
        <w:t>D</w:t>
      </w:r>
      <w:r w:rsidRPr="00B50005">
        <w:rPr>
          <w:rStyle w:val="Nadruk"/>
          <w:rFonts w:ascii="Verdana" w:hAnsi="Verdana"/>
          <w:color w:val="215E99" w:themeColor="text2" w:themeTint="BF"/>
          <w:sz w:val="27"/>
          <w:szCs w:val="27"/>
          <w:shd w:val="clear" w:color="auto" w:fill="FFFFFF"/>
        </w:rPr>
        <w:t xml:space="preserve">e WHS in de huidige opzet </w:t>
      </w:r>
      <w:r w:rsidRPr="00B50005">
        <w:rPr>
          <w:rStyle w:val="Nadruk"/>
          <w:rFonts w:ascii="Verdana" w:hAnsi="Verdana"/>
          <w:color w:val="215E99" w:themeColor="text2" w:themeTint="BF"/>
          <w:sz w:val="27"/>
          <w:szCs w:val="27"/>
          <w:shd w:val="clear" w:color="auto" w:fill="FFFFFF"/>
        </w:rPr>
        <w:t xml:space="preserve">wil </w:t>
      </w:r>
      <w:r w:rsidRPr="00B50005">
        <w:rPr>
          <w:rStyle w:val="Nadruk"/>
          <w:rFonts w:ascii="Verdana" w:hAnsi="Verdana"/>
          <w:color w:val="215E99" w:themeColor="text2" w:themeTint="BF"/>
          <w:sz w:val="27"/>
          <w:szCs w:val="27"/>
          <w:shd w:val="clear" w:color="auto" w:fill="FFFFFF"/>
        </w:rPr>
        <w:t>een gelijk speelveld creë</w:t>
      </w:r>
      <w:r>
        <w:rPr>
          <w:rStyle w:val="Nadruk"/>
          <w:rFonts w:ascii="Verdana" w:hAnsi="Verdana"/>
          <w:color w:val="215E99" w:themeColor="text2" w:themeTint="BF"/>
          <w:sz w:val="27"/>
          <w:szCs w:val="27"/>
          <w:shd w:val="clear" w:color="auto" w:fill="FFFFFF"/>
        </w:rPr>
        <w:t>ren</w:t>
      </w:r>
      <w:r w:rsidRPr="00B50005">
        <w:rPr>
          <w:rStyle w:val="Nadruk"/>
          <w:rFonts w:ascii="Verdana" w:hAnsi="Verdana"/>
          <w:color w:val="215E99" w:themeColor="text2" w:themeTint="BF"/>
          <w:sz w:val="27"/>
          <w:szCs w:val="27"/>
          <w:shd w:val="clear" w:color="auto" w:fill="FFFFFF"/>
        </w:rPr>
        <w:t xml:space="preserve"> voor matchplaywedstrijden</w:t>
      </w:r>
      <w:r w:rsidRPr="00B50005">
        <w:rPr>
          <w:rStyle w:val="Nadruk"/>
          <w:rFonts w:ascii="Verdana" w:hAnsi="Verdana"/>
          <w:color w:val="215E99" w:themeColor="text2" w:themeTint="BF"/>
          <w:sz w:val="27"/>
          <w:szCs w:val="27"/>
          <w:shd w:val="clear" w:color="auto" w:fill="FFFFFF"/>
        </w:rPr>
        <w:t>,</w:t>
      </w:r>
      <w:r w:rsidRPr="00B50005">
        <w:rPr>
          <w:rStyle w:val="Nadruk"/>
          <w:rFonts w:ascii="Verdana" w:hAnsi="Verdana"/>
          <w:color w:val="215E99" w:themeColor="text2" w:themeTint="BF"/>
          <w:sz w:val="27"/>
          <w:szCs w:val="27"/>
          <w:shd w:val="clear" w:color="auto" w:fill="FFFFFF"/>
        </w:rPr>
        <w:t xml:space="preserve"> maa</w:t>
      </w:r>
      <w:r w:rsidRPr="00B50005">
        <w:rPr>
          <w:rStyle w:val="Nadruk"/>
          <w:rFonts w:ascii="Verdana" w:hAnsi="Verdana"/>
          <w:color w:val="215E99" w:themeColor="text2" w:themeTint="BF"/>
          <w:sz w:val="27"/>
          <w:szCs w:val="27"/>
          <w:shd w:val="clear" w:color="auto" w:fill="FFFFFF"/>
        </w:rPr>
        <w:t>r</w:t>
      </w:r>
      <w:r w:rsidRPr="00B50005">
        <w:rPr>
          <w:rStyle w:val="Nadruk"/>
          <w:rFonts w:ascii="Verdana" w:hAnsi="Verdana"/>
          <w:color w:val="215E99" w:themeColor="text2" w:themeTint="BF"/>
          <w:sz w:val="27"/>
          <w:szCs w:val="27"/>
          <w:shd w:val="clear" w:color="auto" w:fill="FFFFFF"/>
        </w:rPr>
        <w:t xml:space="preserve"> bij strokeplay </w:t>
      </w:r>
      <w:r w:rsidRPr="00B50005">
        <w:rPr>
          <w:rStyle w:val="Nadruk"/>
          <w:rFonts w:ascii="Verdana" w:hAnsi="Verdana"/>
          <w:color w:val="215E99" w:themeColor="text2" w:themeTint="BF"/>
          <w:sz w:val="27"/>
          <w:szCs w:val="27"/>
          <w:shd w:val="clear" w:color="auto" w:fill="FFFFFF"/>
        </w:rPr>
        <w:t xml:space="preserve">worden </w:t>
      </w:r>
      <w:r w:rsidRPr="00B50005">
        <w:rPr>
          <w:rStyle w:val="Nadruk"/>
          <w:rFonts w:ascii="Verdana" w:hAnsi="Verdana"/>
          <w:color w:val="215E99" w:themeColor="text2" w:themeTint="BF"/>
          <w:sz w:val="27"/>
          <w:szCs w:val="27"/>
          <w:shd w:val="clear" w:color="auto" w:fill="FFFFFF"/>
        </w:rPr>
        <w:t xml:space="preserve">lage handicappers benadeeld ten opzichte van hoge handicappers en </w:t>
      </w:r>
      <w:r w:rsidRPr="00B50005">
        <w:rPr>
          <w:rStyle w:val="Nadruk"/>
          <w:rFonts w:ascii="Verdana" w:hAnsi="Verdana"/>
          <w:color w:val="215E99" w:themeColor="text2" w:themeTint="BF"/>
          <w:sz w:val="27"/>
          <w:szCs w:val="27"/>
          <w:shd w:val="clear" w:color="auto" w:fill="FFFFFF"/>
        </w:rPr>
        <w:t>de</w:t>
      </w:r>
      <w:r w:rsidRPr="00B50005">
        <w:rPr>
          <w:rStyle w:val="Nadruk"/>
          <w:rFonts w:ascii="Verdana" w:hAnsi="Verdana"/>
          <w:color w:val="215E99" w:themeColor="text2" w:themeTint="BF"/>
          <w:sz w:val="27"/>
          <w:szCs w:val="27"/>
          <w:shd w:val="clear" w:color="auto" w:fill="FFFFFF"/>
        </w:rPr>
        <w:t xml:space="preserve"> NGF </w:t>
      </w:r>
      <w:r w:rsidRPr="00B50005">
        <w:rPr>
          <w:rStyle w:val="Nadruk"/>
          <w:rFonts w:ascii="Verdana" w:hAnsi="Verdana"/>
          <w:color w:val="215E99" w:themeColor="text2" w:themeTint="BF"/>
          <w:sz w:val="27"/>
          <w:szCs w:val="27"/>
          <w:shd w:val="clear" w:color="auto" w:fill="FFFFFF"/>
        </w:rPr>
        <w:t xml:space="preserve">geeft </w:t>
      </w:r>
      <w:r w:rsidRPr="00B50005">
        <w:rPr>
          <w:rStyle w:val="Nadruk"/>
          <w:rFonts w:ascii="Verdana" w:hAnsi="Verdana"/>
          <w:color w:val="215E99" w:themeColor="text2" w:themeTint="BF"/>
          <w:sz w:val="27"/>
          <w:szCs w:val="27"/>
          <w:shd w:val="clear" w:color="auto" w:fill="FFFFFF"/>
        </w:rPr>
        <w:t xml:space="preserve">daarom </w:t>
      </w:r>
      <w:r>
        <w:rPr>
          <w:rStyle w:val="Nadruk"/>
          <w:rFonts w:ascii="Verdana" w:hAnsi="Verdana"/>
          <w:color w:val="215E99" w:themeColor="text2" w:themeTint="BF"/>
          <w:sz w:val="27"/>
          <w:szCs w:val="27"/>
          <w:shd w:val="clear" w:color="auto" w:fill="FFFFFF"/>
        </w:rPr>
        <w:t xml:space="preserve">aan </w:t>
      </w:r>
      <w:r w:rsidRPr="00B50005">
        <w:rPr>
          <w:rStyle w:val="Nadruk"/>
          <w:rFonts w:ascii="Verdana" w:hAnsi="Verdana"/>
          <w:color w:val="215E99" w:themeColor="text2" w:themeTint="BF"/>
          <w:sz w:val="27"/>
          <w:szCs w:val="27"/>
          <w:shd w:val="clear" w:color="auto" w:fill="FFFFFF"/>
        </w:rPr>
        <w:t>dat bij wedstrijden met méér dan 30 deelnemers de “allowance” toegepast dient te worden om alle spelers gelijke kansen te geven.</w:t>
      </w:r>
    </w:p>
    <w:p w14:paraId="6B36D5D9" w14:textId="0B6D4F8B" w:rsidR="002D7E01" w:rsidRDefault="00FE5EDD">
      <w:r>
        <w:rPr>
          <w:rStyle w:val="Nadruk"/>
          <w:rFonts w:ascii="Verdana" w:hAnsi="Verdana"/>
          <w:color w:val="2964A2"/>
          <w:sz w:val="27"/>
          <w:szCs w:val="27"/>
          <w:shd w:val="clear" w:color="auto" w:fill="FFFFFF"/>
        </w:rPr>
        <w:t>Daarom worden d</w:t>
      </w:r>
      <w:r w:rsidR="000F1677">
        <w:rPr>
          <w:rStyle w:val="Nadruk"/>
          <w:rFonts w:ascii="Verdana" w:hAnsi="Verdana"/>
          <w:color w:val="2964A2"/>
          <w:sz w:val="27"/>
          <w:szCs w:val="27"/>
          <w:shd w:val="clear" w:color="auto" w:fill="FFFFFF"/>
        </w:rPr>
        <w:t>e Woold Master Stablefordwedstrijden gespeeld met een 'handicap allowance' van 90%. Dit houdt in dat je playing handicap (het aantal slagen dat je meekrijgt voor het wedstrijdresultaat) kan afwijken van je baanhandicap/course handicap (het aantal slagen dat je terugvindt in onze baanhandicaptabellen).</w:t>
      </w:r>
      <w:r w:rsidR="000F1677">
        <w:rPr>
          <w:rFonts w:ascii="Verdana" w:hAnsi="Verdana"/>
          <w:i/>
          <w:iCs/>
          <w:color w:val="2964A2"/>
          <w:sz w:val="27"/>
          <w:szCs w:val="27"/>
          <w:shd w:val="clear" w:color="auto" w:fill="FFFFFF"/>
        </w:rPr>
        <w:br/>
      </w:r>
      <w:r w:rsidR="000F1677">
        <w:rPr>
          <w:rStyle w:val="Nadruk"/>
          <w:rFonts w:ascii="Verdana" w:hAnsi="Verdana"/>
          <w:color w:val="2964A2"/>
          <w:sz w:val="27"/>
          <w:szCs w:val="27"/>
          <w:shd w:val="clear" w:color="auto" w:fill="FFFFFF"/>
        </w:rPr>
        <w:t xml:space="preserve">Op de wedstrijdsticker op je scorekaart zie je </w:t>
      </w:r>
      <w:r w:rsidR="00412454">
        <w:rPr>
          <w:rStyle w:val="Nadruk"/>
          <w:rFonts w:ascii="Verdana" w:hAnsi="Verdana"/>
          <w:color w:val="2964A2"/>
          <w:sz w:val="27"/>
          <w:szCs w:val="27"/>
          <w:shd w:val="clear" w:color="auto" w:fill="FFFFFF"/>
        </w:rPr>
        <w:t>drie</w:t>
      </w:r>
      <w:r w:rsidR="000F1677">
        <w:rPr>
          <w:rStyle w:val="Nadruk"/>
          <w:rFonts w:ascii="Verdana" w:hAnsi="Verdana"/>
          <w:color w:val="2964A2"/>
          <w:sz w:val="27"/>
          <w:szCs w:val="27"/>
          <w:shd w:val="clear" w:color="auto" w:fill="FFFFFF"/>
        </w:rPr>
        <w:t xml:space="preserve"> cijfers: je handicap, je playing handicap en je baanhandicap.</w:t>
      </w:r>
      <w:r w:rsidR="000F1677">
        <w:rPr>
          <w:rFonts w:ascii="Verdana" w:hAnsi="Verdana"/>
          <w:i/>
          <w:iCs/>
          <w:color w:val="2964A2"/>
          <w:sz w:val="27"/>
          <w:szCs w:val="27"/>
          <w:shd w:val="clear" w:color="auto" w:fill="FFFFFF"/>
        </w:rPr>
        <w:br/>
      </w:r>
      <w:r w:rsidR="000F1677">
        <w:rPr>
          <w:rStyle w:val="Nadruk"/>
          <w:rFonts w:ascii="Verdana" w:hAnsi="Verdana"/>
          <w:color w:val="2964A2"/>
          <w:sz w:val="27"/>
          <w:szCs w:val="27"/>
          <w:shd w:val="clear" w:color="auto" w:fill="FFFFFF"/>
        </w:rPr>
        <w:t>Voor de wedstrijd krijg je het aantal slagen mee dat bij je playing handicap wordt getoond. Je score op basis van je playing handicap bepaalt hoe hoog je eindigt in de wedstrijdklassement.</w:t>
      </w:r>
      <w:r w:rsidR="000F1677">
        <w:rPr>
          <w:rFonts w:ascii="Verdana" w:hAnsi="Verdana"/>
          <w:i/>
          <w:iCs/>
          <w:color w:val="2964A2"/>
          <w:sz w:val="27"/>
          <w:szCs w:val="27"/>
          <w:shd w:val="clear" w:color="auto" w:fill="FFFFFF"/>
        </w:rPr>
        <w:br/>
      </w:r>
      <w:r w:rsidR="000F1677">
        <w:rPr>
          <w:rStyle w:val="Nadruk"/>
          <w:rFonts w:ascii="Verdana" w:hAnsi="Verdana"/>
          <w:color w:val="2964A2"/>
          <w:sz w:val="27"/>
          <w:szCs w:val="27"/>
          <w:shd w:val="clear" w:color="auto" w:fill="FFFFFF"/>
        </w:rPr>
        <w:t>Je nieuwe handicap wordt echter net als anders berekend op basis van de score die je maakt op basis van je </w:t>
      </w:r>
      <w:r w:rsidR="000F1677">
        <w:rPr>
          <w:rFonts w:ascii="Verdana" w:hAnsi="Verdana"/>
          <w:color w:val="2964A2"/>
          <w:sz w:val="27"/>
          <w:szCs w:val="27"/>
          <w:shd w:val="clear" w:color="auto" w:fill="FFFFFF"/>
        </w:rPr>
        <w:t>baan</w:t>
      </w:r>
      <w:r w:rsidR="000F1677">
        <w:rPr>
          <w:rStyle w:val="Nadruk"/>
          <w:rFonts w:ascii="Verdana" w:hAnsi="Verdana"/>
          <w:color w:val="2964A2"/>
          <w:sz w:val="27"/>
          <w:szCs w:val="27"/>
          <w:shd w:val="clear" w:color="auto" w:fill="FFFFFF"/>
        </w:rPr>
        <w:t>handicap. Bij Stableford moet je de bal daarom pas oppakken als je op een hole op basis van je </w:t>
      </w:r>
      <w:r w:rsidR="000F1677">
        <w:rPr>
          <w:rFonts w:ascii="Verdana" w:hAnsi="Verdana"/>
          <w:color w:val="2964A2"/>
          <w:sz w:val="27"/>
          <w:szCs w:val="27"/>
          <w:shd w:val="clear" w:color="auto" w:fill="FFFFFF"/>
        </w:rPr>
        <w:t>baan</w:t>
      </w:r>
      <w:r w:rsidR="000F1677">
        <w:rPr>
          <w:rStyle w:val="Nadruk"/>
          <w:rFonts w:ascii="Verdana" w:hAnsi="Verdana"/>
          <w:color w:val="2964A2"/>
          <w:sz w:val="27"/>
          <w:szCs w:val="27"/>
          <w:shd w:val="clear" w:color="auto" w:fill="FFFFFF"/>
        </w:rPr>
        <w:t>handicap niet meer lager kunt scoren dan een netto double bogey. </w:t>
      </w:r>
      <w:r w:rsidR="000F1677">
        <w:rPr>
          <w:rFonts w:ascii="Verdana" w:hAnsi="Verdana"/>
          <w:i/>
          <w:iCs/>
          <w:color w:val="2964A2"/>
          <w:sz w:val="27"/>
          <w:szCs w:val="27"/>
          <w:shd w:val="clear" w:color="auto" w:fill="FFFFFF"/>
        </w:rPr>
        <w:br/>
      </w:r>
      <w:r w:rsidR="000F1677">
        <w:rPr>
          <w:rStyle w:val="Nadruk"/>
          <w:rFonts w:ascii="Verdana" w:hAnsi="Verdana"/>
          <w:color w:val="2964A2"/>
          <w:sz w:val="27"/>
          <w:szCs w:val="27"/>
          <w:shd w:val="clear" w:color="auto" w:fill="FFFFFF"/>
        </w:rPr>
        <w:t>Een voorbeeld. Een speler heeft in een wedstrijd een baanhandicap van 18 slagen maar een playing handicap van 17 slagen. Op de hole met stroke index 18 maakt de speler een double bogey. Voor de wedstrijd levert deze score geen punten op, maar voor de handicapberekening is dit een netto bogey. Op deze hole krijgt de speler op basis van zijn baanhandicap nog wel een slag. Op deze hole moet de speler de bal dus pas oppakken als hij niet meer lager kan scoren dan een triple bogey, want voor deze speler is een double bogey voor handicapdoeleinden een netto bogey.</w:t>
      </w:r>
    </w:p>
    <w:sectPr w:rsidR="002D7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77"/>
    <w:rsid w:val="000F1677"/>
    <w:rsid w:val="002D7E01"/>
    <w:rsid w:val="00412454"/>
    <w:rsid w:val="00423A79"/>
    <w:rsid w:val="00467610"/>
    <w:rsid w:val="00B50005"/>
    <w:rsid w:val="00C60CE6"/>
    <w:rsid w:val="00FE5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2FA1"/>
  <w15:chartTrackingRefBased/>
  <w15:docId w15:val="{D3F13B6A-9D26-4BCF-8134-4DC1D5C0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1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1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16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16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16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16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16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16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16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16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16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16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16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16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16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16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16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1677"/>
    <w:rPr>
      <w:rFonts w:eastAsiaTheme="majorEastAsia" w:cstheme="majorBidi"/>
      <w:color w:val="272727" w:themeColor="text1" w:themeTint="D8"/>
    </w:rPr>
  </w:style>
  <w:style w:type="paragraph" w:styleId="Titel">
    <w:name w:val="Title"/>
    <w:basedOn w:val="Standaard"/>
    <w:next w:val="Standaard"/>
    <w:link w:val="TitelChar"/>
    <w:uiPriority w:val="10"/>
    <w:qFormat/>
    <w:rsid w:val="000F1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16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16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16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16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1677"/>
    <w:rPr>
      <w:i/>
      <w:iCs/>
      <w:color w:val="404040" w:themeColor="text1" w:themeTint="BF"/>
    </w:rPr>
  </w:style>
  <w:style w:type="paragraph" w:styleId="Lijstalinea">
    <w:name w:val="List Paragraph"/>
    <w:basedOn w:val="Standaard"/>
    <w:uiPriority w:val="34"/>
    <w:qFormat/>
    <w:rsid w:val="000F1677"/>
    <w:pPr>
      <w:ind w:left="720"/>
      <w:contextualSpacing/>
    </w:pPr>
  </w:style>
  <w:style w:type="character" w:styleId="Intensievebenadrukking">
    <w:name w:val="Intense Emphasis"/>
    <w:basedOn w:val="Standaardalinea-lettertype"/>
    <w:uiPriority w:val="21"/>
    <w:qFormat/>
    <w:rsid w:val="000F1677"/>
    <w:rPr>
      <w:i/>
      <w:iCs/>
      <w:color w:val="0F4761" w:themeColor="accent1" w:themeShade="BF"/>
    </w:rPr>
  </w:style>
  <w:style w:type="paragraph" w:styleId="Duidelijkcitaat">
    <w:name w:val="Intense Quote"/>
    <w:basedOn w:val="Standaard"/>
    <w:next w:val="Standaard"/>
    <w:link w:val="DuidelijkcitaatChar"/>
    <w:uiPriority w:val="30"/>
    <w:qFormat/>
    <w:rsid w:val="000F1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1677"/>
    <w:rPr>
      <w:i/>
      <w:iCs/>
      <w:color w:val="0F4761" w:themeColor="accent1" w:themeShade="BF"/>
    </w:rPr>
  </w:style>
  <w:style w:type="character" w:styleId="Intensieveverwijzing">
    <w:name w:val="Intense Reference"/>
    <w:basedOn w:val="Standaardalinea-lettertype"/>
    <w:uiPriority w:val="32"/>
    <w:qFormat/>
    <w:rsid w:val="000F1677"/>
    <w:rPr>
      <w:b/>
      <w:bCs/>
      <w:smallCaps/>
      <w:color w:val="0F4761" w:themeColor="accent1" w:themeShade="BF"/>
      <w:spacing w:val="5"/>
    </w:rPr>
  </w:style>
  <w:style w:type="character" w:styleId="Nadruk">
    <w:name w:val="Emphasis"/>
    <w:basedOn w:val="Standaardalinea-lettertype"/>
    <w:uiPriority w:val="20"/>
    <w:qFormat/>
    <w:rsid w:val="000F1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300</Words>
  <Characters>1654</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Jobse</dc:creator>
  <cp:keywords/>
  <dc:description/>
  <cp:lastModifiedBy>K Jobse</cp:lastModifiedBy>
  <cp:revision>4</cp:revision>
  <dcterms:created xsi:type="dcterms:W3CDTF">2024-08-22T13:26:00Z</dcterms:created>
  <dcterms:modified xsi:type="dcterms:W3CDTF">2024-08-23T16:30:00Z</dcterms:modified>
</cp:coreProperties>
</file>